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EAF" w:rsidRPr="00B941A4" w:rsidRDefault="00F12EAF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F12EAF" w:rsidRDefault="00F12EA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32"/>
        <w:gridCol w:w="1656"/>
        <w:gridCol w:w="376"/>
        <w:gridCol w:w="7490"/>
      </w:tblGrid>
      <w:tr w:rsidR="00F12EAF" w:rsidRPr="005D5BD8" w:rsidTr="00656C2E">
        <w:trPr>
          <w:trHeight w:val="545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F12EAF" w:rsidRPr="00B55E67" w:rsidRDefault="00F12EAF" w:rsidP="00656C2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F12EAF" w:rsidRPr="005D5BD8" w:rsidTr="00656C2E">
        <w:trPr>
          <w:trHeight w:val="444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F12EAF" w:rsidRPr="00B55E67" w:rsidRDefault="00F12EAF" w:rsidP="00656C2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4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F12EAF" w:rsidRPr="00536D83">
              <w:trPr>
                <w:trHeight w:val="333"/>
              </w:trPr>
              <w:tc>
                <w:tcPr>
                  <w:tcW w:w="0" w:type="auto"/>
                </w:tcPr>
                <w:p w:rsidR="00F12EAF" w:rsidRPr="00536D83" w:rsidRDefault="00F12EAF" w:rsidP="00656C2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F12EAF" w:rsidRPr="005D5BD8" w:rsidRDefault="00F12EAF" w:rsidP="00656C2E">
            <w:pPr>
              <w:jc w:val="both"/>
              <w:rPr>
                <w:rFonts w:ascii="Arial" w:hAnsi="Arial" w:cs="Arial"/>
              </w:rPr>
            </w:pPr>
            <w:r w:rsidRPr="00FC5FCB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5D5BD8" w:rsidRDefault="00F12EAF" w:rsidP="00656C2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03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5D5BD8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FC5FCB">
              <w:rPr>
                <w:rFonts w:ascii="Arial" w:hAnsi="Arial" w:cs="Arial"/>
                <w:noProof/>
                <w:lang w:val="es-MX"/>
              </w:rPr>
              <w:t>4162.010.26.1.1674-2025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5D5BD8" w:rsidRDefault="00F12EAF" w:rsidP="00656C2E">
            <w:pPr>
              <w:rPr>
                <w:rFonts w:ascii="Arial" w:hAnsi="Arial" w:cs="Arial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5D5BD8" w:rsidRDefault="00F12EAF" w:rsidP="00656C2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03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715223" w:rsidRDefault="00F12EAF" w:rsidP="00656C2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5D5BD8" w:rsidRDefault="00F12EAF" w:rsidP="00656C2E">
            <w:pPr>
              <w:rPr>
                <w:rFonts w:ascii="Arial" w:hAnsi="Arial" w:cs="Arial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5D5BD8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03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9A56B4" w:rsidRDefault="00F12EAF" w:rsidP="00656C2E">
            <w:pPr>
              <w:pStyle w:val="Standard"/>
              <w:rPr>
                <w:rFonts w:ascii="Arial" w:eastAsia="Times New Roman" w:hAnsi="Arial" w:cs="Arial"/>
              </w:rPr>
            </w:pPr>
            <w:r w:rsidRPr="00FC5FCB">
              <w:rPr>
                <w:rFonts w:ascii="Arial" w:eastAsia="Times New Roman" w:hAnsi="Arial" w:cs="Arial"/>
                <w:noProof/>
              </w:rPr>
              <w:t>ALEJANDRO  GUTIERREZ LOPEZ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5D5BD8" w:rsidRDefault="00F12EAF" w:rsidP="00656C2E">
            <w:pPr>
              <w:rPr>
                <w:rFonts w:ascii="Arial" w:hAnsi="Arial" w:cs="Arial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5D5BD8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03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9A56B4" w:rsidRDefault="00F12EAF" w:rsidP="00656C2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1.130.683.448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5D5BD8" w:rsidRDefault="00F12EAF" w:rsidP="00656C2E">
            <w:pPr>
              <w:rPr>
                <w:rFonts w:ascii="Arial" w:hAnsi="Arial" w:cs="Arial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5D5BD8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03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9A56B4" w:rsidRDefault="00F12EAF" w:rsidP="00656C2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10.242.000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5D5BD8" w:rsidRDefault="00F12EAF" w:rsidP="00656C2E">
            <w:pPr>
              <w:rPr>
                <w:rFonts w:ascii="Arial" w:hAnsi="Arial" w:cs="Arial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5D5BD8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03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9A56B4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FC5FCB">
              <w:rPr>
                <w:rFonts w:ascii="Arial" w:hAnsi="Arial" w:cs="Arial"/>
                <w:noProof/>
              </w:rPr>
              <w:t>27/may/2025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5D5BD8" w:rsidRDefault="00F12EAF" w:rsidP="00656C2E">
            <w:pPr>
              <w:rPr>
                <w:rFonts w:ascii="Arial" w:hAnsi="Arial" w:cs="Arial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5D5BD8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03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9A56B4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FC5FCB">
              <w:rPr>
                <w:rFonts w:ascii="Arial" w:hAnsi="Arial" w:cs="Arial"/>
                <w:noProof/>
              </w:rPr>
              <w:t>31/jul/2025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Pr="005D5BD8" w:rsidRDefault="00F12EAF" w:rsidP="00656C2E">
            <w:pPr>
              <w:rPr>
                <w:rFonts w:ascii="Arial" w:hAnsi="Arial" w:cs="Arial"/>
              </w:rPr>
            </w:pPr>
          </w:p>
        </w:tc>
      </w:tr>
      <w:tr w:rsidR="00F12EAF" w:rsidRPr="005D5BD8" w:rsidTr="00656C2E">
        <w:trPr>
          <w:trHeight w:val="333"/>
        </w:trPr>
        <w:tc>
          <w:tcPr>
            <w:tcW w:w="32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F12EAF" w:rsidRPr="00B55E67" w:rsidRDefault="00F12EAF" w:rsidP="00656C2E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4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F12EAF" w:rsidRDefault="00F12EAF" w:rsidP="00656C2E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F12EAF" w:rsidRDefault="00F12EAF" w:rsidP="00656C2E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F12EAF" w:rsidRPr="009A56B4" w:rsidRDefault="00F12EAF" w:rsidP="00656C2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F12EAF" w:rsidRPr="009A56B4" w:rsidRDefault="00F12EAF" w:rsidP="00656C2E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:rsidR="00F12EAF" w:rsidRPr="00FC095C" w:rsidRDefault="00F12EAF" w:rsidP="00656C2E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F12EAF" w:rsidRPr="009A27B2" w:rsidRDefault="00F12EAF" w:rsidP="00656C2E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EAF" w:rsidRPr="00B15CE7" w:rsidRDefault="00F12EAF" w:rsidP="00656C2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F12EAF" w:rsidRPr="005D5BD8" w:rsidRDefault="00F12EAF" w:rsidP="00656C2E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F12EAF" w:rsidP="00656C2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FC5FCB">
              <w:rPr>
                <w:rFonts w:ascii="Arial" w:hAnsi="Arial" w:cs="Arial"/>
                <w:noProof/>
              </w:rPr>
              <w:t>1</w:t>
            </w:r>
            <w:r w:rsidR="00656C2E">
              <w:rPr>
                <w:rFonts w:ascii="Arial" w:hAnsi="Arial" w:cs="Arial"/>
                <w:noProof/>
              </w:rPr>
              <w:t>.</w:t>
            </w:r>
            <w:r w:rsidRPr="00FC5FCB">
              <w:rPr>
                <w:rFonts w:ascii="Arial" w:hAnsi="Arial" w:cs="Arial"/>
                <w:noProof/>
              </w:rPr>
              <w:t>423</w:t>
            </w:r>
            <w:r w:rsidR="00656C2E">
              <w:rPr>
                <w:rFonts w:ascii="Arial" w:hAnsi="Arial" w:cs="Arial"/>
                <w:noProof/>
              </w:rPr>
              <w:t>.</w:t>
            </w:r>
            <w:r w:rsidRPr="00FC5FCB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74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F12EAF" w:rsidP="00656C2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5D5BD8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656C2E" w:rsidP="00656C2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1072426068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F12EAF" w:rsidP="00656C2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5D5BD8" w:rsidRDefault="00F12EAF" w:rsidP="00656C2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03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656C2E" w:rsidP="00656C2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8823046823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F12EAF" w:rsidP="00656C2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B15CE7" w:rsidRDefault="00F12EAF" w:rsidP="00656C2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03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656C2E" w:rsidP="00656C2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F12EAF" w:rsidP="00656C2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2EAF" w:rsidRPr="005D5BD8" w:rsidTr="00656C2E">
        <w:trPr>
          <w:trHeight w:val="40"/>
        </w:trPr>
        <w:tc>
          <w:tcPr>
            <w:tcW w:w="123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2EAF" w:rsidRPr="00B15CE7" w:rsidRDefault="00F12EAF" w:rsidP="00656C2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03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656C2E" w:rsidP="00656C2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04/06/2025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2EAF" w:rsidRDefault="00F12EAF" w:rsidP="00656C2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6C2E" w:rsidRPr="005D5BD8" w:rsidTr="00656C2E">
        <w:trPr>
          <w:trHeight w:val="40"/>
        </w:trPr>
        <w:tc>
          <w:tcPr>
            <w:tcW w:w="123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56C2E" w:rsidRPr="00B15CE7" w:rsidRDefault="00656C2E" w:rsidP="00656C2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03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56C2E" w:rsidRDefault="00656C2E" w:rsidP="00656C2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 2025</w:t>
            </w:r>
            <w:bookmarkStart w:id="0" w:name="_GoBack"/>
            <w:bookmarkEnd w:id="0"/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56C2E" w:rsidRDefault="00656C2E" w:rsidP="00656C2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6C2E" w:rsidRPr="005D5BD8" w:rsidTr="00656C2E">
        <w:trPr>
          <w:trHeight w:val="1405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656C2E" w:rsidRDefault="00656C2E" w:rsidP="00656C2E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201EF">
              <w:rPr>
                <w:rFonts w:ascii="Arial" w:hAnsi="Arial" w:cs="Arial"/>
                <w:b/>
                <w:bCs/>
              </w:rPr>
              <w:lastRenderedPageBreak/>
              <w:t>CUOTA NÚMERO (2)</w:t>
            </w:r>
          </w:p>
          <w:p w:rsidR="00656C2E" w:rsidRPr="005D5BD8" w:rsidRDefault="00656C2E" w:rsidP="00656C2E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56C2E" w:rsidRPr="005D5BD8" w:rsidTr="00656C2E">
        <w:trPr>
          <w:trHeight w:val="40"/>
        </w:trPr>
        <w:tc>
          <w:tcPr>
            <w:tcW w:w="29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56C2E" w:rsidRPr="00B55E67" w:rsidRDefault="00656C2E" w:rsidP="00656C2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849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56C2E" w:rsidRPr="00B55E67" w:rsidRDefault="00656C2E" w:rsidP="00656C2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56C2E" w:rsidRPr="005D5BD8" w:rsidTr="00656C2E">
        <w:trPr>
          <w:trHeight w:val="1900"/>
        </w:trPr>
        <w:tc>
          <w:tcPr>
            <w:tcW w:w="32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56C2E" w:rsidRPr="00FC5FCB" w:rsidRDefault="00656C2E" w:rsidP="00656C2E">
            <w:pPr>
              <w:rPr>
                <w:rFonts w:ascii="Arial" w:hAnsi="Arial" w:cs="Arial"/>
                <w:noProof/>
                <w:color w:val="000000"/>
              </w:rPr>
            </w:pPr>
            <w:r w:rsidRPr="00FC5FCB">
              <w:rPr>
                <w:rFonts w:ascii="Arial" w:hAnsi="Arial" w:cs="Arial"/>
                <w:noProof/>
                <w:color w:val="000000"/>
              </w:rPr>
              <w:t>1. Apoyar técnicamente en la estructuracion, sistematización, seguimiento y lineamientos metodologicos en el desarrollo de las jornadas y eventos en el desarrollo de las acciones para la atención a población Afrodescendiente</w:t>
            </w:r>
          </w:p>
          <w:p w:rsidR="00656C2E" w:rsidRPr="00FC5FCB" w:rsidRDefault="00656C2E" w:rsidP="00656C2E">
            <w:pPr>
              <w:rPr>
                <w:rFonts w:ascii="Arial" w:hAnsi="Arial" w:cs="Arial"/>
                <w:noProof/>
                <w:color w:val="000000"/>
              </w:rPr>
            </w:pPr>
            <w:r w:rsidRPr="00FC5FCB">
              <w:rPr>
                <w:rFonts w:ascii="Arial" w:hAnsi="Arial" w:cs="Arial"/>
                <w:noProof/>
                <w:color w:val="000000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656C2E" w:rsidRPr="00FC5FCB" w:rsidRDefault="00656C2E" w:rsidP="00656C2E">
            <w:pPr>
              <w:rPr>
                <w:rFonts w:ascii="Arial" w:hAnsi="Arial" w:cs="Arial"/>
                <w:noProof/>
                <w:color w:val="000000"/>
              </w:rPr>
            </w:pPr>
            <w:r w:rsidRPr="00FC5FCB">
              <w:rPr>
                <w:rFonts w:ascii="Arial" w:hAnsi="Arial" w:cs="Arial"/>
                <w:noProof/>
                <w:color w:val="000000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656C2E" w:rsidRPr="00FC5FCB" w:rsidRDefault="00656C2E" w:rsidP="00656C2E">
            <w:pPr>
              <w:rPr>
                <w:rFonts w:ascii="Arial" w:hAnsi="Arial" w:cs="Arial"/>
                <w:noProof/>
                <w:color w:val="000000"/>
              </w:rPr>
            </w:pPr>
            <w:r w:rsidRPr="00FC5FCB">
              <w:rPr>
                <w:rFonts w:ascii="Arial" w:hAnsi="Arial" w:cs="Arial"/>
                <w:noProof/>
                <w:color w:val="000000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656C2E" w:rsidRPr="00FC5FCB" w:rsidRDefault="00656C2E" w:rsidP="00656C2E">
            <w:pPr>
              <w:rPr>
                <w:rFonts w:ascii="Arial" w:hAnsi="Arial" w:cs="Arial"/>
                <w:noProof/>
                <w:color w:val="000000"/>
              </w:rPr>
            </w:pPr>
            <w:r w:rsidRPr="00FC5FCB">
              <w:rPr>
                <w:rFonts w:ascii="Arial" w:hAnsi="Arial" w:cs="Arial"/>
                <w:noProof/>
                <w:color w:val="000000"/>
              </w:rPr>
              <w:t xml:space="preserve">5. Planear y diligenciar el formato de parrilla de los monitores deportivo de la Secretaria del Deporte y la </w:t>
            </w:r>
            <w:r w:rsidRPr="00FC5FCB">
              <w:rPr>
                <w:rFonts w:ascii="Arial" w:hAnsi="Arial" w:cs="Arial"/>
                <w:noProof/>
                <w:color w:val="000000"/>
              </w:rPr>
              <w:lastRenderedPageBreak/>
              <w:t>Recreación.</w:t>
            </w:r>
          </w:p>
          <w:p w:rsidR="00656C2E" w:rsidRPr="009A56B4" w:rsidRDefault="00656C2E" w:rsidP="00656C2E">
            <w:pPr>
              <w:rPr>
                <w:rFonts w:ascii="Arial" w:hAnsi="Arial" w:cs="Arial"/>
                <w:color w:val="000000"/>
              </w:rPr>
            </w:pPr>
            <w:r w:rsidRPr="00FC5FCB">
              <w:rPr>
                <w:rFonts w:ascii="Arial" w:hAnsi="Arial" w:cs="Arial"/>
                <w:noProof/>
                <w:color w:val="000000"/>
              </w:rPr>
              <w:t>6. Las demás desarrolladas en el objeto contractual.</w:t>
            </w:r>
          </w:p>
          <w:p w:rsidR="00656C2E" w:rsidRPr="008F72F0" w:rsidRDefault="00656C2E" w:rsidP="00656C2E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4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56C2E" w:rsidRPr="00C61409" w:rsidRDefault="00656C2E" w:rsidP="00656C2E">
            <w:pPr>
              <w:widowControl/>
              <w:adjustRightInd w:val="0"/>
              <w:jc w:val="both"/>
              <w:rPr>
                <w:rFonts w:ascii="Arial" w:eastAsiaTheme="minorHAnsi" w:hAnsi="Arial" w:cs="Arial"/>
                <w:noProof/>
                <w:color w:val="FF0000"/>
              </w:rPr>
            </w:pPr>
            <w:r w:rsidRPr="003A3595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Pr="00C61409">
              <w:rPr>
                <w:rFonts w:ascii="Arial" w:eastAsia="SimSun" w:hAnsi="Arial" w:cs="Arial"/>
                <w:color w:val="000000"/>
                <w:lang w:bidi="ar"/>
              </w:rPr>
              <w:t>Participé en</w:t>
            </w:r>
            <w:r>
              <w:rPr>
                <w:rFonts w:ascii="Arial" w:eastAsia="SimSun" w:hAnsi="Arial" w:cs="Arial"/>
                <w:color w:val="000000"/>
                <w:lang w:bidi="ar"/>
              </w:rPr>
              <w:t xml:space="preserve"> la reunión virtual con el director del concejo afro, para </w:t>
            </w:r>
            <w:r w:rsidRPr="00C61409">
              <w:rPr>
                <w:rFonts w:ascii="Arial" w:eastAsia="SimSun" w:hAnsi="Arial" w:cs="Arial"/>
                <w:color w:val="000000"/>
                <w:lang w:bidi="ar"/>
              </w:rPr>
              <w:t>la</w:t>
            </w:r>
            <w:r>
              <w:rPr>
                <w:rFonts w:ascii="Arial" w:eastAsia="SimSun" w:hAnsi="Arial" w:cs="Arial"/>
                <w:color w:val="000000"/>
                <w:lang w:bidi="ar"/>
              </w:rPr>
              <w:t xml:space="preserve"> mesa probalsada a la virgen de asunción del consejo comunitario ancestral de comunidades negras la playa renaciente.</w:t>
            </w:r>
          </w:p>
          <w:p w:rsidR="00656C2E" w:rsidRDefault="00656C2E" w:rsidP="00656C2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656C2E" w:rsidRDefault="00656C2E" w:rsidP="00656C2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656C2E" w:rsidRPr="006F6334" w:rsidRDefault="00656C2E" w:rsidP="00656C2E">
            <w:pPr>
              <w:jc w:val="both"/>
              <w:rPr>
                <w:color w:val="000000"/>
                <w:highlight w:val="yellow"/>
              </w:rPr>
            </w:pPr>
            <w:r w:rsidRPr="003A3595">
              <w:rPr>
                <w:rFonts w:ascii="Arial" w:hAnsi="Arial" w:cs="Arial"/>
                <w:color w:val="000000"/>
              </w:rPr>
              <w:t xml:space="preserve">2. </w:t>
            </w:r>
            <w:r>
              <w:rPr>
                <w:rFonts w:ascii="Arial" w:eastAsia="SimSun" w:hAnsi="Arial" w:cs="Arial"/>
                <w:color w:val="000000"/>
                <w:kern w:val="0"/>
                <w:lang w:val="es-ES" w:bidi="ar"/>
              </w:rPr>
              <w:t xml:space="preserve">Participé en la mesa de trabajo virtual con los monitores de la </w:t>
            </w:r>
            <w:r>
              <w:rPr>
                <w:rFonts w:ascii="Arial" w:eastAsia="SimSun" w:hAnsi="Arial" w:cs="Arial"/>
                <w:color w:val="000000"/>
                <w:kern w:val="0"/>
                <w:lang w:val="es-ES" w:bidi="ar"/>
              </w:rPr>
              <w:t>línea</w:t>
            </w:r>
            <w:r>
              <w:rPr>
                <w:rFonts w:ascii="Arial" w:eastAsia="SimSun" w:hAnsi="Arial" w:cs="Arial"/>
                <w:color w:val="000000"/>
                <w:kern w:val="0"/>
                <w:lang w:val="es-ES" w:bidi="ar"/>
              </w:rPr>
              <w:t xml:space="preserve"> poblacional de afrodescendientes donde se socializo los objetivos para el desarrollo del contrato vigente planeando estrategias de intervención.</w:t>
            </w:r>
          </w:p>
          <w:p w:rsidR="00656C2E" w:rsidRDefault="00656C2E" w:rsidP="00656C2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656C2E" w:rsidRDefault="00656C2E" w:rsidP="00656C2E">
            <w:pPr>
              <w:widowControl/>
              <w:ind w:right="440"/>
              <w:jc w:val="both"/>
              <w:rPr>
                <w:rFonts w:ascii="Arial" w:eastAsia="SimSun" w:hAnsi="Arial" w:cs="Arial"/>
                <w:color w:val="000000"/>
                <w:kern w:val="0"/>
                <w:lang w:val="es-ES" w:bidi="ar"/>
              </w:rPr>
            </w:pPr>
            <w:r w:rsidRPr="00B61E71"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eastAsia="SimSun" w:hAnsi="Arial" w:cs="Arial"/>
                <w:color w:val="000000"/>
                <w:kern w:val="0"/>
                <w:lang w:val="es-ES" w:bidi="ar"/>
              </w:rPr>
              <w:t>Participé de la mesa probalsada a la virgen de asunción del consejo comunitario ancestral de comunidades negras la playa renaciente.</w:t>
            </w:r>
          </w:p>
          <w:p w:rsidR="00656C2E" w:rsidRDefault="00656C2E" w:rsidP="00656C2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656C2E" w:rsidRDefault="00656C2E" w:rsidP="00656C2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B61E71">
              <w:rPr>
                <w:rFonts w:ascii="Arial" w:hAnsi="Arial" w:cs="Arial"/>
                <w:color w:val="000000"/>
              </w:rPr>
              <w:t xml:space="preserve">4. </w:t>
            </w:r>
            <w:r w:rsidRPr="00B05F42">
              <w:rPr>
                <w:rFonts w:ascii="Arial" w:hAnsi="Arial" w:cs="Arial"/>
                <w:color w:val="000000"/>
              </w:rPr>
              <w:t xml:space="preserve">Recibí la información pertinente sobre </w:t>
            </w:r>
            <w:r>
              <w:rPr>
                <w:rFonts w:ascii="Arial" w:hAnsi="Arial" w:cs="Arial"/>
                <w:color w:val="000000"/>
              </w:rPr>
              <w:t>la plataforma SIDER</w:t>
            </w:r>
            <w:r w:rsidRPr="00B05F42">
              <w:rPr>
                <w:rFonts w:ascii="Arial" w:hAnsi="Arial" w:cs="Arial"/>
                <w:color w:val="000000"/>
              </w:rPr>
              <w:t>, el adecuado registro de beneficiarios, asistencias y creación de puntos de atención en parrilla, en la mesa de trabajo con el grupo primario del programa Poblaciones y Etnias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656C2E" w:rsidRDefault="00656C2E" w:rsidP="00656C2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56C2E" w:rsidRDefault="00656C2E" w:rsidP="00656C2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56C2E" w:rsidRPr="00C61409" w:rsidRDefault="00656C2E" w:rsidP="00656C2E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B61E71">
              <w:rPr>
                <w:rFonts w:ascii="Arial" w:hAnsi="Arial" w:cs="Arial"/>
                <w:color w:val="000000"/>
              </w:rPr>
              <w:t xml:space="preserve">5.  </w:t>
            </w:r>
            <w:r>
              <w:rPr>
                <w:rFonts w:ascii="Arial" w:hAnsi="Arial" w:cs="Arial"/>
                <w:color w:val="000000"/>
              </w:rPr>
              <w:t xml:space="preserve">Diligencié el formato parrilla de los monitores de la línea de </w:t>
            </w:r>
            <w:r w:rsidRPr="00C61409">
              <w:rPr>
                <w:rFonts w:ascii="Arial" w:hAnsi="Arial" w:cs="Arial"/>
              </w:rPr>
              <w:t>atención a población Afrodescendiente</w:t>
            </w:r>
            <w:r>
              <w:rPr>
                <w:rFonts w:ascii="Arial" w:hAnsi="Arial" w:cs="Arial"/>
              </w:rPr>
              <w:t>.</w:t>
            </w:r>
          </w:p>
          <w:p w:rsidR="00656C2E" w:rsidRPr="006F6334" w:rsidRDefault="00656C2E" w:rsidP="00656C2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:rsidR="00656C2E" w:rsidRDefault="00656C2E" w:rsidP="00656C2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656C2E" w:rsidRPr="00C61409" w:rsidRDefault="00656C2E" w:rsidP="00656C2E">
            <w:pPr>
              <w:pStyle w:val="TableParagraph"/>
              <w:spacing w:line="252" w:lineRule="exact"/>
              <w:ind w:right="440"/>
              <w:jc w:val="both"/>
              <w:rPr>
                <w:rFonts w:ascii="Arial" w:hAnsi="Arial" w:cs="Arial"/>
              </w:rPr>
            </w:pPr>
            <w:r w:rsidRPr="00B61E71">
              <w:rPr>
                <w:rFonts w:ascii="Arial" w:hAnsi="Arial" w:cs="Arial"/>
                <w:color w:val="000000"/>
              </w:rPr>
              <w:t xml:space="preserve">6. </w:t>
            </w:r>
            <w:r w:rsidRPr="004B29E6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Participé</w:t>
            </w:r>
            <w:r w:rsidRPr="004B29E6">
              <w:rPr>
                <w:rFonts w:ascii="Arial" w:hAnsi="Arial" w:cs="Arial"/>
                <w:sz w:val="24"/>
                <w:szCs w:val="24"/>
              </w:rPr>
              <w:t xml:space="preserve"> en la mesa de trabajo convocada por la coordinación general del programa con el objetivo de realizar revisión de las obligaciones contractuales vigentes.</w:t>
            </w:r>
          </w:p>
          <w:p w:rsidR="00656C2E" w:rsidRPr="005D5BD8" w:rsidRDefault="00656C2E" w:rsidP="00656C2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656C2E" w:rsidRPr="005D5BD8" w:rsidTr="00656C2E">
        <w:trPr>
          <w:trHeight w:val="1649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56C2E" w:rsidRDefault="00656C2E" w:rsidP="00656C2E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656C2E" w:rsidRDefault="00656C2E" w:rsidP="00656C2E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656C2E" w:rsidRDefault="00656C2E" w:rsidP="00656C2E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656C2E" w:rsidRPr="00300083" w:rsidRDefault="00656C2E" w:rsidP="00656C2E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656C2E" w:rsidRPr="00300083" w:rsidRDefault="00656C2E" w:rsidP="00656C2E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656C2E" w:rsidRDefault="00656C2E" w:rsidP="00656C2E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656C2E" w:rsidRPr="005D5BD8" w:rsidRDefault="00656C2E" w:rsidP="00656C2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4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56C2E" w:rsidRPr="009A56B4" w:rsidRDefault="00656C2E" w:rsidP="00656C2E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https://drive.google.com/drive/folders/1amv2k6CJih6kWh4FPTOy8pR8ReoBMGmd?usp=drive_link</w:t>
              </w:r>
            </w:hyperlink>
          </w:p>
        </w:tc>
      </w:tr>
      <w:tr w:rsidR="00656C2E" w:rsidRPr="005D5BD8" w:rsidTr="00656C2E">
        <w:trPr>
          <w:trHeight w:val="1649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56C2E" w:rsidRDefault="00656C2E" w:rsidP="00656C2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4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56C2E" w:rsidRPr="005D5BD8" w:rsidRDefault="00656C2E" w:rsidP="00656C2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56C2E" w:rsidRPr="005D5BD8" w:rsidTr="00656C2E">
        <w:trPr>
          <w:trHeight w:val="1649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56C2E" w:rsidRPr="005D5BD8" w:rsidRDefault="00656C2E" w:rsidP="00656C2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4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56C2E" w:rsidRPr="005D5BD8" w:rsidRDefault="00656C2E" w:rsidP="00656C2E">
            <w:pPr>
              <w:pStyle w:val="Standard"/>
              <w:rPr>
                <w:rFonts w:ascii="Arial" w:hAnsi="Arial" w:cs="Arial"/>
                <w:lang w:val="es-CO"/>
              </w:rPr>
            </w:pPr>
            <w:r w:rsidRPr="00C61409"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60288" behindDoc="0" locked="0" layoutInCell="1" allowOverlap="1" wp14:anchorId="356CE244" wp14:editId="2D310BD1">
                  <wp:simplePos x="0" y="0"/>
                  <wp:positionH relativeFrom="column">
                    <wp:posOffset>-2448560</wp:posOffset>
                  </wp:positionH>
                  <wp:positionV relativeFrom="paragraph">
                    <wp:posOffset>-10795</wp:posOffset>
                  </wp:positionV>
                  <wp:extent cx="3496945" cy="320040"/>
                  <wp:effectExtent l="0" t="0" r="0" b="3810"/>
                  <wp:wrapSquare wrapText="bothSides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6945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56C2E" w:rsidRPr="005D5BD8" w:rsidTr="00656C2E">
        <w:trPr>
          <w:trHeight w:val="920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56C2E" w:rsidRPr="005D5BD8" w:rsidRDefault="00656C2E" w:rsidP="00656C2E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4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56C2E" w:rsidRDefault="00656C2E" w:rsidP="00656C2E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:rsidR="00656C2E" w:rsidRPr="005D5BD8" w:rsidRDefault="00656C2E" w:rsidP="00656C2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F12EAF" w:rsidRDefault="00656C2E" w:rsidP="00715223">
      <w:pPr>
        <w:pStyle w:val="Standard"/>
        <w:tabs>
          <w:tab w:val="left" w:pos="5087"/>
        </w:tabs>
        <w:sectPr w:rsidR="00F12EAF" w:rsidSect="00F12EA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  <w:r>
        <w:br w:type="textWrapping" w:clear="all"/>
      </w:r>
    </w:p>
    <w:p w:rsidR="00F12EAF" w:rsidRDefault="00F12EAF" w:rsidP="00715223">
      <w:pPr>
        <w:pStyle w:val="Standard"/>
        <w:tabs>
          <w:tab w:val="left" w:pos="5087"/>
        </w:tabs>
      </w:pPr>
    </w:p>
    <w:sectPr w:rsidR="00F12EAF" w:rsidSect="00F12EAF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A1A" w:rsidRDefault="00027A1A">
      <w:r>
        <w:separator/>
      </w:r>
    </w:p>
  </w:endnote>
  <w:endnote w:type="continuationSeparator" w:id="0">
    <w:p w:rsidR="00027A1A" w:rsidRDefault="0002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EAF" w:rsidRDefault="00F12EAF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56C2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56C2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F12EAF" w:rsidRDefault="00F12EAF">
    <w:pPr>
      <w:pStyle w:val="Piedepgina"/>
      <w:rPr>
        <w:rFonts w:ascii="Arial Narrow" w:hAnsi="Arial Narrow" w:cs="Arial Narrow"/>
        <w:sz w:val="18"/>
        <w:szCs w:val="18"/>
      </w:rPr>
    </w:pPr>
  </w:p>
  <w:p w:rsidR="00F12EAF" w:rsidRDefault="00F12EAF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12EAF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12EAF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A1A" w:rsidRDefault="00027A1A">
      <w:r>
        <w:separator/>
      </w:r>
    </w:p>
  </w:footnote>
  <w:footnote w:type="continuationSeparator" w:id="0">
    <w:p w:rsidR="00027A1A" w:rsidRDefault="00027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EAF" w:rsidRDefault="00F12EAF">
    <w:pPr>
      <w:pStyle w:val="Encabezado"/>
    </w:pPr>
  </w:p>
  <w:p w:rsidR="00F12EAF" w:rsidRDefault="00F12EA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27A1A"/>
    <w:rsid w:val="00045370"/>
    <w:rsid w:val="000468C5"/>
    <w:rsid w:val="00047963"/>
    <w:rsid w:val="00084646"/>
    <w:rsid w:val="00193B79"/>
    <w:rsid w:val="00240528"/>
    <w:rsid w:val="00245870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56C2E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A306E6"/>
    <w:rsid w:val="00B15CE7"/>
    <w:rsid w:val="00B201EF"/>
    <w:rsid w:val="00B247FD"/>
    <w:rsid w:val="00B55E67"/>
    <w:rsid w:val="00B857D0"/>
    <w:rsid w:val="00B92CC6"/>
    <w:rsid w:val="00B941A4"/>
    <w:rsid w:val="00BA076A"/>
    <w:rsid w:val="00BB30DC"/>
    <w:rsid w:val="00BB5FB6"/>
    <w:rsid w:val="00BF4D12"/>
    <w:rsid w:val="00C52E33"/>
    <w:rsid w:val="00C80A15"/>
    <w:rsid w:val="00C92931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12EAF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8C46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656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amv2k6CJih6kWh4FPTOy8pR8ReoBMGmd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616</Words>
  <Characters>3393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2</cp:revision>
  <cp:lastPrinted>2024-06-06T16:26:00Z</cp:lastPrinted>
  <dcterms:created xsi:type="dcterms:W3CDTF">2025-06-19T02:51:00Z</dcterms:created>
  <dcterms:modified xsi:type="dcterms:W3CDTF">2025-06-19T20:21:00Z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